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0EC3" w14:textId="77777777" w:rsidR="00C5259B" w:rsidRPr="000411BD" w:rsidRDefault="00C5259B" w:rsidP="00C30A19">
      <w:pPr>
        <w:jc w:val="both"/>
        <w:rPr>
          <w:rFonts w:ascii="Montserrat" w:hAnsi="Montserrat" w:cstheme="minorHAnsi"/>
          <w:b/>
          <w:sz w:val="22"/>
          <w:szCs w:val="22"/>
        </w:rPr>
      </w:pPr>
    </w:p>
    <w:p w14:paraId="6ECF25CE" w14:textId="5478472A" w:rsidR="00F85556" w:rsidRDefault="00C30A19" w:rsidP="00C30A19">
      <w:pPr>
        <w:pStyle w:val="a4"/>
        <w:ind w:left="567"/>
        <w:jc w:val="center"/>
        <w:rPr>
          <w:rStyle w:val="FontStyle58"/>
          <w:rFonts w:ascii="Montserrat" w:hAnsi="Montserrat" w:cstheme="minorHAnsi"/>
          <w:sz w:val="22"/>
          <w:szCs w:val="22"/>
        </w:rPr>
      </w:pPr>
      <w:r w:rsidRPr="00C30A19">
        <w:rPr>
          <w:rStyle w:val="FontStyle58"/>
          <w:rFonts w:ascii="Montserrat" w:hAnsi="Montserrat" w:cstheme="minorHAnsi"/>
          <w:sz w:val="22"/>
          <w:szCs w:val="22"/>
        </w:rPr>
        <w:t xml:space="preserve">Требования к </w:t>
      </w:r>
      <w:r w:rsidR="00453CF8">
        <w:rPr>
          <w:rStyle w:val="FontStyle58"/>
          <w:rFonts w:ascii="Montserrat" w:hAnsi="Montserrat" w:cstheme="minorHAnsi"/>
          <w:sz w:val="22"/>
          <w:szCs w:val="22"/>
        </w:rPr>
        <w:t>исполнителю сервисного обслуживания</w:t>
      </w:r>
      <w:bookmarkStart w:id="0" w:name="_GoBack"/>
      <w:bookmarkEnd w:id="0"/>
    </w:p>
    <w:p w14:paraId="28508135" w14:textId="77777777" w:rsidR="00C30A19" w:rsidRPr="00C30A19" w:rsidRDefault="00C30A19" w:rsidP="00C30A19">
      <w:pPr>
        <w:pStyle w:val="a4"/>
        <w:ind w:left="567"/>
        <w:jc w:val="center"/>
        <w:rPr>
          <w:rStyle w:val="FontStyle58"/>
          <w:rFonts w:ascii="Montserrat" w:hAnsi="Montserrat" w:cs="Calibri"/>
          <w:bCs w:val="0"/>
          <w:sz w:val="22"/>
          <w:szCs w:val="22"/>
        </w:rPr>
      </w:pPr>
    </w:p>
    <w:p w14:paraId="6B2092C7" w14:textId="3F439D91" w:rsidR="00C30A19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- </w:t>
      </w:r>
      <w:r w:rsidR="00B2022A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</w:t>
      </w:r>
      <w:r w:rsidR="00961336">
        <w:rPr>
          <w:rStyle w:val="FontStyle58"/>
          <w:rFonts w:ascii="Montserrat" w:hAnsi="Montserrat" w:cstheme="minorHAnsi"/>
          <w:b w:val="0"/>
          <w:sz w:val="22"/>
          <w:szCs w:val="22"/>
        </w:rPr>
        <w:t>Первый в</w:t>
      </w:r>
      <w:r w:rsidR="00B2022A">
        <w:rPr>
          <w:rStyle w:val="FontStyle58"/>
          <w:rFonts w:ascii="Montserrat" w:hAnsi="Montserrat" w:cstheme="minorHAnsi"/>
          <w:b w:val="0"/>
          <w:sz w:val="22"/>
          <w:szCs w:val="22"/>
        </w:rPr>
        <w:t>ыезд специалиста Исполнителя на площадку З</w:t>
      </w: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>аказчика</w:t>
      </w:r>
      <w:r w:rsidR="00C30A19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после заключения договора.</w:t>
      </w:r>
    </w:p>
    <w:p w14:paraId="1FB3D916" w14:textId="5BABC916" w:rsidR="00B2022A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В ходе визита проводится обследование оборудования, режимов работы, условий эксплуатации. </w:t>
      </w:r>
    </w:p>
    <w:p w14:paraId="57EB4D7E" w14:textId="2CC2C168" w:rsidR="00F85556" w:rsidRPr="00F85556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•В результате обследования вносятся корректировки параметров при необходимости. </w:t>
      </w:r>
    </w:p>
    <w:p w14:paraId="603C033A" w14:textId="77777777" w:rsidR="00F85556" w:rsidRPr="00F85556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Сохранение актуальных </w:t>
      </w:r>
      <w:proofErr w:type="spellStart"/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>бэкапов</w:t>
      </w:r>
      <w:proofErr w:type="spellEnd"/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параметров во всех существующих форматах. </w:t>
      </w:r>
    </w:p>
    <w:p w14:paraId="1347139C" w14:textId="2424FB7A" w:rsidR="00F85556" w:rsidRPr="00F85556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>• Заказчику выдаются принципиальные схемы частотного преобразователя.</w:t>
      </w:r>
    </w:p>
    <w:p w14:paraId="1C22C529" w14:textId="055C5F60" w:rsidR="00F85556" w:rsidRPr="00F85556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>• Заказчику выдаются Инструкция пользователя, Инструкция по диагностике и устранению неисправностей.</w:t>
      </w:r>
    </w:p>
    <w:p w14:paraId="75EB2A7E" w14:textId="77777777" w:rsidR="00F85556" w:rsidRPr="00F85556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Производится настройка рабочего ноутбука заказчика для возможности подключения к ПЧ, записи трендов, скачиванию «Черного ящика». </w:t>
      </w:r>
    </w:p>
    <w:p w14:paraId="7A511839" w14:textId="59CA08A0" w:rsidR="00F85556" w:rsidRPr="00F85556" w:rsidRDefault="00F85556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Проводится ревизия ЗИП в наличии. </w:t>
      </w:r>
    </w:p>
    <w:p w14:paraId="07F70855" w14:textId="544C676D" w:rsidR="00B2022A" w:rsidRPr="00C30A19" w:rsidRDefault="00F85556" w:rsidP="00C30A19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>• Заказчику выдается список рекомендованных к приобретению запчастей.</w:t>
      </w:r>
    </w:p>
    <w:p w14:paraId="7A52888A" w14:textId="122D4828" w:rsidR="00961336" w:rsidRPr="00C30A19" w:rsidRDefault="00B2022A" w:rsidP="00C30A19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- Второй выезд </w:t>
      </w: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специалиста 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>Исполнителя на площадку З</w:t>
      </w:r>
      <w:r w:rsidRPr="00F85556">
        <w:rPr>
          <w:rStyle w:val="FontStyle58"/>
          <w:rFonts w:ascii="Montserrat" w:hAnsi="Montserrat" w:cstheme="minorHAnsi"/>
          <w:b w:val="0"/>
          <w:sz w:val="22"/>
          <w:szCs w:val="22"/>
        </w:rPr>
        <w:t>аказчика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по предварительному согласованию с Исполнителем за 30 календарных дней  для проведения технического обслужив</w:t>
      </w:r>
      <w:r w:rsidR="00C30A19">
        <w:rPr>
          <w:rStyle w:val="FontStyle58"/>
          <w:rFonts w:ascii="Montserrat" w:hAnsi="Montserrat" w:cstheme="minorHAnsi"/>
          <w:b w:val="0"/>
          <w:sz w:val="22"/>
          <w:szCs w:val="22"/>
        </w:rPr>
        <w:t>ания оборудования перечисленных.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Техническое обслуживание проводится </w:t>
      </w:r>
      <w:proofErr w:type="gramStart"/>
      <w:r>
        <w:rPr>
          <w:rStyle w:val="FontStyle58"/>
          <w:rFonts w:ascii="Montserrat" w:hAnsi="Montserrat" w:cstheme="minorHAnsi"/>
          <w:b w:val="0"/>
          <w:sz w:val="22"/>
          <w:szCs w:val="22"/>
        </w:rPr>
        <w:t>согласно требований</w:t>
      </w:r>
      <w:proofErr w:type="gramEnd"/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технической документации завода изготовителя и отражается в акте выполненных работ.</w:t>
      </w:r>
    </w:p>
    <w:p w14:paraId="31C6DA2C" w14:textId="50603BE1" w:rsidR="00961336" w:rsidRPr="00961336" w:rsidRDefault="00B2022A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- </w:t>
      </w:r>
      <w:r w:rsidR="00961336"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>Круглосуточная техническая поддержка 24/7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>.</w:t>
      </w:r>
      <w:r w:rsidR="00961336"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</w:t>
      </w:r>
    </w:p>
    <w:p w14:paraId="5B5B26C0" w14:textId="77777777" w:rsidR="00961336" w:rsidRDefault="00961336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В случае возникновения аварийных ситуаций, неисправностей оборудования, вопросов по работе ПЧ заказчик может в любое время обратится за технической поддержкой. </w:t>
      </w:r>
    </w:p>
    <w:p w14:paraId="4E789B2D" w14:textId="77777777" w:rsidR="00C30A19" w:rsidRDefault="00961336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>• Заказчик может обра</w:t>
      </w:r>
      <w:r w:rsidR="00C30A19">
        <w:rPr>
          <w:rStyle w:val="FontStyle58"/>
          <w:rFonts w:ascii="Montserrat" w:hAnsi="Montserrat" w:cstheme="minorHAnsi"/>
          <w:b w:val="0"/>
          <w:sz w:val="22"/>
          <w:szCs w:val="22"/>
        </w:rPr>
        <w:t>щаться</w:t>
      </w:r>
      <w:r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за поддержкой посредством телефонной связи или электронной почты круглосуточно без выходных.</w:t>
      </w:r>
    </w:p>
    <w:p w14:paraId="382EA435" w14:textId="2805158A" w:rsidR="00961336" w:rsidRDefault="00C30A19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>
        <w:rPr>
          <w:rStyle w:val="FontStyle58"/>
          <w:rFonts w:ascii="Montserrat" w:hAnsi="Montserrat" w:cstheme="minorHAnsi"/>
          <w:b w:val="0"/>
          <w:sz w:val="22"/>
          <w:szCs w:val="22"/>
        </w:rPr>
        <w:t>-</w:t>
      </w:r>
      <w:r w:rsidR="00961336"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Гарантированное время реакции на обращение составляет не более пяти часов. • Фактическое время реакции на обращение минимально возможное время. </w:t>
      </w:r>
    </w:p>
    <w:p w14:paraId="557D4E06" w14:textId="661818C9" w:rsidR="00F85556" w:rsidRPr="00961336" w:rsidRDefault="00961336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>• Заказчик может отправить «Черный ящик» скачанный из ПЧ для расшифровки и получить рекомендации по устранению</w:t>
      </w:r>
      <w:r w:rsidR="00C30A19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неисправностей</w:t>
      </w:r>
      <w:r w:rsidRPr="00961336">
        <w:rPr>
          <w:rStyle w:val="FontStyle58"/>
          <w:rFonts w:ascii="Montserrat" w:hAnsi="Montserrat" w:cstheme="minorHAnsi"/>
          <w:b w:val="0"/>
          <w:sz w:val="22"/>
          <w:szCs w:val="22"/>
        </w:rPr>
        <w:t>.</w:t>
      </w:r>
    </w:p>
    <w:p w14:paraId="7BEDE2EE" w14:textId="1A66A4C1" w:rsidR="00E73AFB" w:rsidRDefault="00B2022A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- </w:t>
      </w:r>
      <w:r w:rsidR="00E73AFB"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>Выезд для устранения неисправности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>.</w:t>
      </w:r>
    </w:p>
    <w:p w14:paraId="418AF5AD" w14:textId="6ECB475F" w:rsidR="00E73AFB" w:rsidRDefault="00E73AFB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>• При невозможности устранения неисправности дистанционно осуществляется выезд на площадку заказчика.</w:t>
      </w:r>
    </w:p>
    <w:p w14:paraId="11A7FC18" w14:textId="077DEE64" w:rsidR="00E73AFB" w:rsidRDefault="00E73AFB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>• Выезд осуществляется в минимально возможное время в день обращения или на следующий день в зависимости от наличия билетов.</w:t>
      </w:r>
    </w:p>
    <w:p w14:paraId="263A0EE2" w14:textId="052F34F1" w:rsidR="00E73AFB" w:rsidRDefault="00E73AFB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>• По приезду на площадку производится диагностика оборудования, режимов работы, условий эксплуатации.</w:t>
      </w:r>
    </w:p>
    <w:p w14:paraId="446EE2D9" w14:textId="7F0EC761" w:rsidR="00E73AFB" w:rsidRDefault="00E73AFB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>• Производится замена неисправных компонентов.</w:t>
      </w:r>
    </w:p>
    <w:p w14:paraId="7BCF8933" w14:textId="7503DF87" w:rsidR="00E73AFB" w:rsidRDefault="00E73AFB" w:rsidP="00B2022A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>• Выдается заключение о возможных причинах возникновения неисправности оборудования.</w:t>
      </w:r>
    </w:p>
    <w:p w14:paraId="518CFF04" w14:textId="77777777" w:rsidR="00B2022A" w:rsidRDefault="00E73AFB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Выдаются рекомендации по предотвращению повторных неисправностей. </w:t>
      </w:r>
    </w:p>
    <w:p w14:paraId="41D45FD9" w14:textId="21543734" w:rsidR="00C75FAE" w:rsidRPr="00C30A19" w:rsidRDefault="00E73AFB" w:rsidP="00C30A19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E73AFB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Рабочее время включено в стоимость сервисного договора. </w:t>
      </w:r>
    </w:p>
    <w:p w14:paraId="0B6DE51F" w14:textId="1FD68550" w:rsidR="00C75FAE" w:rsidRDefault="00B2022A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- </w:t>
      </w:r>
      <w:r w:rsidR="00C75FAE"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>ЗИП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>.</w:t>
      </w:r>
      <w:r w:rsidR="00C75FAE"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</w:t>
      </w:r>
    </w:p>
    <w:p w14:paraId="7AB1BFE3" w14:textId="77777777" w:rsidR="00C75FAE" w:rsidRDefault="00C75FAE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Поставка рекомендованного ЗИП посредством параллельного импорта. </w:t>
      </w:r>
    </w:p>
    <w:p w14:paraId="073C733F" w14:textId="133CE7F1" w:rsidR="00C75FAE" w:rsidRDefault="00B2022A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>
        <w:rPr>
          <w:rStyle w:val="FontStyle58"/>
          <w:rFonts w:ascii="Montserrat" w:hAnsi="Montserrat" w:cstheme="minorHAnsi"/>
          <w:b w:val="0"/>
          <w:sz w:val="22"/>
          <w:szCs w:val="22"/>
        </w:rPr>
        <w:t>• По запросу З</w:t>
      </w:r>
      <w:r w:rsidR="00C75FAE"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аказчика выдается коммерческое предложение с ценами и сроками поставки. </w:t>
      </w:r>
    </w:p>
    <w:p w14:paraId="598D2CED" w14:textId="77777777" w:rsidR="00C75FAE" w:rsidRDefault="00C75FAE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Помощь в подборе отечественных и иностранных аналогов. </w:t>
      </w:r>
    </w:p>
    <w:p w14:paraId="224C2A56" w14:textId="77777777" w:rsidR="00B2022A" w:rsidRDefault="00C75FAE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При согласовании цен и сроков поставки заключается договор на поставку ЗИП. </w:t>
      </w:r>
    </w:p>
    <w:p w14:paraId="13C1959C" w14:textId="47559BEF" w:rsidR="00C75FAE" w:rsidRPr="00C30A19" w:rsidRDefault="00C75FAE" w:rsidP="00C30A19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>• Заказчик имеет право приобретения ЗИП самостоятельно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>.</w:t>
      </w:r>
    </w:p>
    <w:p w14:paraId="6AE86731" w14:textId="16CF80BA" w:rsidR="00C75FAE" w:rsidRPr="00C75FAE" w:rsidRDefault="00B2022A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- </w:t>
      </w:r>
      <w:r w:rsidR="00C75FAE"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>Гарантийные обязательства</w:t>
      </w:r>
      <w:r>
        <w:rPr>
          <w:rStyle w:val="FontStyle58"/>
          <w:rFonts w:ascii="Montserrat" w:hAnsi="Montserrat" w:cstheme="minorHAnsi"/>
          <w:b w:val="0"/>
          <w:sz w:val="22"/>
          <w:szCs w:val="22"/>
        </w:rPr>
        <w:t>.</w:t>
      </w:r>
      <w:r w:rsidR="00C75FAE"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</w:t>
      </w:r>
    </w:p>
    <w:p w14:paraId="4FAC6115" w14:textId="03F97406" w:rsidR="00C75FAE" w:rsidRDefault="00C75FAE" w:rsidP="00C75FAE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• Гарантия предоставляется на выполненные работы в течении одного года. </w:t>
      </w:r>
    </w:p>
    <w:p w14:paraId="4272E958" w14:textId="5484C366" w:rsidR="00C75FAE" w:rsidRPr="00C75FAE" w:rsidRDefault="00C75FAE" w:rsidP="00CA4760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0" w:firstLine="567"/>
        <w:rPr>
          <w:rStyle w:val="FontStyle58"/>
          <w:rFonts w:ascii="Montserrat" w:hAnsi="Montserrat" w:cstheme="minorHAnsi"/>
          <w:b w:val="0"/>
          <w:sz w:val="22"/>
          <w:szCs w:val="22"/>
        </w:rPr>
      </w:pPr>
      <w:r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>•</w:t>
      </w:r>
      <w:r w:rsidR="00CA4760">
        <w:rPr>
          <w:rStyle w:val="FontStyle58"/>
          <w:rFonts w:ascii="Montserrat" w:hAnsi="Montserrat" w:cstheme="minorHAnsi"/>
          <w:b w:val="0"/>
          <w:sz w:val="22"/>
          <w:szCs w:val="22"/>
        </w:rPr>
        <w:t xml:space="preserve"> </w:t>
      </w:r>
      <w:r w:rsidRPr="00C75FAE">
        <w:rPr>
          <w:rStyle w:val="FontStyle58"/>
          <w:rFonts w:ascii="Montserrat" w:hAnsi="Montserrat" w:cstheme="minorHAnsi"/>
          <w:b w:val="0"/>
          <w:sz w:val="22"/>
          <w:szCs w:val="22"/>
        </w:rPr>
        <w:t>Гарантия на поставленный ЗИП в зависимости от гарантийных условий иностранного или отечественного поставщика/производителя.</w:t>
      </w:r>
    </w:p>
    <w:p w14:paraId="2CEDF1D7" w14:textId="77777777" w:rsidR="000D2964" w:rsidRDefault="000D2964" w:rsidP="00F85556">
      <w:pPr>
        <w:pStyle w:val="a4"/>
        <w:widowControl/>
        <w:tabs>
          <w:tab w:val="left" w:pos="985"/>
        </w:tabs>
        <w:autoSpaceDE/>
        <w:autoSpaceDN/>
        <w:adjustRightInd/>
        <w:spacing w:after="180"/>
        <w:ind w:left="567"/>
        <w:jc w:val="both"/>
        <w:rPr>
          <w:rStyle w:val="FontStyle58"/>
          <w:rFonts w:ascii="Montserrat" w:hAnsi="Montserrat" w:cstheme="minorHAnsi"/>
          <w:b w:val="0"/>
          <w:sz w:val="22"/>
          <w:szCs w:val="22"/>
        </w:rPr>
      </w:pPr>
    </w:p>
    <w:sectPr w:rsidR="000D2964" w:rsidSect="004E4551">
      <w:pgSz w:w="11906" w:h="16838"/>
      <w:pgMar w:top="851" w:right="566" w:bottom="709" w:left="1134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0BBD" w14:textId="77777777" w:rsidR="005126D8" w:rsidRDefault="005126D8" w:rsidP="00087A7F">
      <w:r>
        <w:separator/>
      </w:r>
    </w:p>
  </w:endnote>
  <w:endnote w:type="continuationSeparator" w:id="0">
    <w:p w14:paraId="15B9A256" w14:textId="77777777" w:rsidR="005126D8" w:rsidRDefault="005126D8" w:rsidP="0008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0F2F7" w14:textId="77777777" w:rsidR="005126D8" w:rsidRDefault="005126D8" w:rsidP="00087A7F">
      <w:r>
        <w:separator/>
      </w:r>
    </w:p>
  </w:footnote>
  <w:footnote w:type="continuationSeparator" w:id="0">
    <w:p w14:paraId="02C4EE41" w14:textId="77777777" w:rsidR="005126D8" w:rsidRDefault="005126D8" w:rsidP="0008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D4"/>
    <w:multiLevelType w:val="hybridMultilevel"/>
    <w:tmpl w:val="67DC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430"/>
    <w:multiLevelType w:val="multilevel"/>
    <w:tmpl w:val="DE94751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3.6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1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FC34B1"/>
    <w:multiLevelType w:val="singleLevel"/>
    <w:tmpl w:val="CA326FDC"/>
    <w:lvl w:ilvl="0">
      <w:start w:val="1"/>
      <w:numFmt w:val="decimal"/>
      <w:lvlText w:val="6.%1."/>
      <w:legacy w:legacy="1" w:legacySpace="0" w:legacyIndent="715"/>
      <w:lvlJc w:val="left"/>
      <w:rPr>
        <w:rFonts w:ascii="Calibri" w:hAnsi="Calibri" w:cs="Calibri" w:hint="default"/>
      </w:rPr>
    </w:lvl>
  </w:abstractNum>
  <w:abstractNum w:abstractNumId="3">
    <w:nsid w:val="0F2A656A"/>
    <w:multiLevelType w:val="singleLevel"/>
    <w:tmpl w:val="E736AC5C"/>
    <w:lvl w:ilvl="0">
      <w:start w:val="1"/>
      <w:numFmt w:val="decimal"/>
      <w:lvlText w:val="1.%1."/>
      <w:legacy w:legacy="1" w:legacySpace="0" w:legacyIndent="576"/>
      <w:lvlJc w:val="left"/>
      <w:rPr>
        <w:rFonts w:ascii="Montserrat" w:hAnsi="Montserrat" w:cs="Calibri" w:hint="default"/>
      </w:rPr>
    </w:lvl>
  </w:abstractNum>
  <w:abstractNum w:abstractNumId="4">
    <w:nsid w:val="19D36D5F"/>
    <w:multiLevelType w:val="multilevel"/>
    <w:tmpl w:val="27FA08C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6A37E7"/>
    <w:multiLevelType w:val="singleLevel"/>
    <w:tmpl w:val="192C00DC"/>
    <w:lvl w:ilvl="0">
      <w:start w:val="1"/>
      <w:numFmt w:val="decimal"/>
      <w:lvlText w:val="10.%1.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6">
    <w:nsid w:val="216568F4"/>
    <w:multiLevelType w:val="hybridMultilevel"/>
    <w:tmpl w:val="B094B73E"/>
    <w:lvl w:ilvl="0" w:tplc="6908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53CC9"/>
    <w:multiLevelType w:val="multilevel"/>
    <w:tmpl w:val="30C8ED0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1B71449"/>
    <w:multiLevelType w:val="singleLevel"/>
    <w:tmpl w:val="0A9EC248"/>
    <w:lvl w:ilvl="0">
      <w:start w:val="1"/>
      <w:numFmt w:val="decimal"/>
      <w:lvlText w:val="11.%1.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9">
    <w:nsid w:val="221C4354"/>
    <w:multiLevelType w:val="singleLevel"/>
    <w:tmpl w:val="0E645CB6"/>
    <w:lvl w:ilvl="0">
      <w:start w:val="1"/>
      <w:numFmt w:val="decimal"/>
      <w:lvlText w:val="4.1.%1"/>
      <w:lvlJc w:val="left"/>
      <w:pPr>
        <w:ind w:left="0" w:firstLine="0"/>
      </w:pPr>
      <w:rPr>
        <w:rFonts w:ascii="Montserrat" w:hAnsi="Montserrat" w:cs="Calibri" w:hint="default"/>
      </w:rPr>
    </w:lvl>
  </w:abstractNum>
  <w:abstractNum w:abstractNumId="10">
    <w:nsid w:val="2EBA5F32"/>
    <w:multiLevelType w:val="hybridMultilevel"/>
    <w:tmpl w:val="4308F734"/>
    <w:lvl w:ilvl="0" w:tplc="422043BA">
      <w:start w:val="1"/>
      <w:numFmt w:val="decimal"/>
      <w:lvlText w:val="5.2.%1"/>
      <w:lvlJc w:val="left"/>
      <w:pPr>
        <w:ind w:left="0" w:firstLine="0"/>
      </w:pPr>
      <w:rPr>
        <w:rFonts w:ascii="Calibri" w:hAnsi="Calibri" w:cs="Calibri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1708"/>
    <w:multiLevelType w:val="multilevel"/>
    <w:tmpl w:val="3DA0878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4845B5E"/>
    <w:multiLevelType w:val="multilevel"/>
    <w:tmpl w:val="EFD8DF42"/>
    <w:lvl w:ilvl="0">
      <w:start w:val="6"/>
      <w:numFmt w:val="decimal"/>
      <w:lvlText w:val="5.1.%1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69074D0"/>
    <w:multiLevelType w:val="singleLevel"/>
    <w:tmpl w:val="5B7AEB0A"/>
    <w:lvl w:ilvl="0">
      <w:start w:val="1"/>
      <w:numFmt w:val="decimal"/>
      <w:lvlText w:val="9.%1.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4">
    <w:nsid w:val="56F95830"/>
    <w:multiLevelType w:val="singleLevel"/>
    <w:tmpl w:val="9162E7D2"/>
    <w:lvl w:ilvl="0">
      <w:start w:val="1"/>
      <w:numFmt w:val="decimal"/>
      <w:lvlText w:val="7.%1."/>
      <w:legacy w:legacy="1" w:legacySpace="0" w:legacyIndent="672"/>
      <w:lvlJc w:val="left"/>
      <w:rPr>
        <w:rFonts w:ascii="Calibri" w:hAnsi="Calibri" w:cs="Calibri" w:hint="default"/>
      </w:rPr>
    </w:lvl>
  </w:abstractNum>
  <w:abstractNum w:abstractNumId="15">
    <w:nsid w:val="60863BAB"/>
    <w:multiLevelType w:val="multilevel"/>
    <w:tmpl w:val="8A94E29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3AB6271"/>
    <w:multiLevelType w:val="singleLevel"/>
    <w:tmpl w:val="B4FEF35E"/>
    <w:lvl w:ilvl="0">
      <w:start w:val="1"/>
      <w:numFmt w:val="decimal"/>
      <w:lvlText w:val="8.%1.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7">
    <w:nsid w:val="6FDB7A92"/>
    <w:multiLevelType w:val="singleLevel"/>
    <w:tmpl w:val="9E849D30"/>
    <w:lvl w:ilvl="0">
      <w:start w:val="1"/>
      <w:numFmt w:val="decimal"/>
      <w:lvlText w:val="3.%1."/>
      <w:lvlJc w:val="left"/>
      <w:pPr>
        <w:ind w:left="0" w:firstLine="0"/>
      </w:pPr>
      <w:rPr>
        <w:rFonts w:ascii="Montserrat" w:hAnsi="Montserrat" w:cs="Calibri" w:hint="default"/>
      </w:rPr>
    </w:lvl>
  </w:abstractNum>
  <w:abstractNum w:abstractNumId="18">
    <w:nsid w:val="794D56F0"/>
    <w:multiLevelType w:val="multilevel"/>
    <w:tmpl w:val="44166332"/>
    <w:lvl w:ilvl="0">
      <w:start w:val="1"/>
      <w:numFmt w:val="decimal"/>
      <w:lvlText w:val="5.1.%1"/>
      <w:lvlJc w:val="left"/>
      <w:pPr>
        <w:ind w:left="710" w:firstLine="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sz w:val="2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F35744B"/>
    <w:multiLevelType w:val="singleLevel"/>
    <w:tmpl w:val="18889FB2"/>
    <w:lvl w:ilvl="0">
      <w:start w:val="1"/>
      <w:numFmt w:val="decimal"/>
      <w:lvlText w:val="12.%1.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8"/>
  </w:num>
  <w:num w:numId="8">
    <w:abstractNumId w:val="19"/>
  </w:num>
  <w:num w:numId="9">
    <w:abstractNumId w:val="7"/>
  </w:num>
  <w:num w:numId="10">
    <w:abstractNumId w:val="11"/>
  </w:num>
  <w:num w:numId="11">
    <w:abstractNumId w:val="9"/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E"/>
    <w:rsid w:val="00000B38"/>
    <w:rsid w:val="000070EB"/>
    <w:rsid w:val="0002392B"/>
    <w:rsid w:val="000411BD"/>
    <w:rsid w:val="00044CEA"/>
    <w:rsid w:val="00063A36"/>
    <w:rsid w:val="00080A00"/>
    <w:rsid w:val="00087A7F"/>
    <w:rsid w:val="00095946"/>
    <w:rsid w:val="000B5B4D"/>
    <w:rsid w:val="000D2964"/>
    <w:rsid w:val="001012BC"/>
    <w:rsid w:val="001320C5"/>
    <w:rsid w:val="001713C0"/>
    <w:rsid w:val="001871E8"/>
    <w:rsid w:val="0018733E"/>
    <w:rsid w:val="001909A3"/>
    <w:rsid w:val="001D0499"/>
    <w:rsid w:val="001E3BE5"/>
    <w:rsid w:val="001F3D3F"/>
    <w:rsid w:val="0020454A"/>
    <w:rsid w:val="00233FBF"/>
    <w:rsid w:val="00257FA5"/>
    <w:rsid w:val="00287039"/>
    <w:rsid w:val="0029211A"/>
    <w:rsid w:val="002943DB"/>
    <w:rsid w:val="00296AA7"/>
    <w:rsid w:val="002B6157"/>
    <w:rsid w:val="002C1A65"/>
    <w:rsid w:val="002D182F"/>
    <w:rsid w:val="002E3D92"/>
    <w:rsid w:val="002F18EA"/>
    <w:rsid w:val="002F281F"/>
    <w:rsid w:val="00325166"/>
    <w:rsid w:val="003305BE"/>
    <w:rsid w:val="00364070"/>
    <w:rsid w:val="003921B8"/>
    <w:rsid w:val="003A6EC4"/>
    <w:rsid w:val="003B64CC"/>
    <w:rsid w:val="003C50F1"/>
    <w:rsid w:val="003E106C"/>
    <w:rsid w:val="00414710"/>
    <w:rsid w:val="00424AEC"/>
    <w:rsid w:val="00453CF8"/>
    <w:rsid w:val="004563D7"/>
    <w:rsid w:val="00467906"/>
    <w:rsid w:val="004C24AF"/>
    <w:rsid w:val="004E4551"/>
    <w:rsid w:val="004F0F2D"/>
    <w:rsid w:val="005060E2"/>
    <w:rsid w:val="005126D8"/>
    <w:rsid w:val="0057769E"/>
    <w:rsid w:val="005866BF"/>
    <w:rsid w:val="005902E4"/>
    <w:rsid w:val="005B2BA2"/>
    <w:rsid w:val="005C372F"/>
    <w:rsid w:val="005D4285"/>
    <w:rsid w:val="00605985"/>
    <w:rsid w:val="00617B40"/>
    <w:rsid w:val="00651E8D"/>
    <w:rsid w:val="00665480"/>
    <w:rsid w:val="006805D6"/>
    <w:rsid w:val="00686D76"/>
    <w:rsid w:val="006916A1"/>
    <w:rsid w:val="0069567D"/>
    <w:rsid w:val="006A0ADA"/>
    <w:rsid w:val="006C52A0"/>
    <w:rsid w:val="006E5B5A"/>
    <w:rsid w:val="0070043F"/>
    <w:rsid w:val="0071038F"/>
    <w:rsid w:val="007142D1"/>
    <w:rsid w:val="00725033"/>
    <w:rsid w:val="00735D45"/>
    <w:rsid w:val="00760518"/>
    <w:rsid w:val="00764633"/>
    <w:rsid w:val="007833DE"/>
    <w:rsid w:val="007A2425"/>
    <w:rsid w:val="007B3985"/>
    <w:rsid w:val="007B6040"/>
    <w:rsid w:val="007D2161"/>
    <w:rsid w:val="007E22D6"/>
    <w:rsid w:val="007F0A71"/>
    <w:rsid w:val="00810AE2"/>
    <w:rsid w:val="008337A2"/>
    <w:rsid w:val="008923A6"/>
    <w:rsid w:val="008B7A68"/>
    <w:rsid w:val="0092180F"/>
    <w:rsid w:val="00924053"/>
    <w:rsid w:val="00946A0D"/>
    <w:rsid w:val="0096008E"/>
    <w:rsid w:val="00961336"/>
    <w:rsid w:val="00973F9F"/>
    <w:rsid w:val="009956BA"/>
    <w:rsid w:val="009F7C6A"/>
    <w:rsid w:val="00A301E8"/>
    <w:rsid w:val="00A615C8"/>
    <w:rsid w:val="00A70F18"/>
    <w:rsid w:val="00AB2152"/>
    <w:rsid w:val="00B02075"/>
    <w:rsid w:val="00B05A61"/>
    <w:rsid w:val="00B2022A"/>
    <w:rsid w:val="00B24E8B"/>
    <w:rsid w:val="00B31A8E"/>
    <w:rsid w:val="00B60990"/>
    <w:rsid w:val="00B81D20"/>
    <w:rsid w:val="00BA4673"/>
    <w:rsid w:val="00BD2459"/>
    <w:rsid w:val="00C03608"/>
    <w:rsid w:val="00C15A63"/>
    <w:rsid w:val="00C30A19"/>
    <w:rsid w:val="00C5259B"/>
    <w:rsid w:val="00C60AA5"/>
    <w:rsid w:val="00C7438E"/>
    <w:rsid w:val="00C75FAE"/>
    <w:rsid w:val="00CA4760"/>
    <w:rsid w:val="00CE61CD"/>
    <w:rsid w:val="00CF157C"/>
    <w:rsid w:val="00D0626D"/>
    <w:rsid w:val="00D074F0"/>
    <w:rsid w:val="00D63CD0"/>
    <w:rsid w:val="00D65590"/>
    <w:rsid w:val="00DB27C8"/>
    <w:rsid w:val="00DD5BA5"/>
    <w:rsid w:val="00DF70D3"/>
    <w:rsid w:val="00E36221"/>
    <w:rsid w:val="00E55016"/>
    <w:rsid w:val="00E70606"/>
    <w:rsid w:val="00E73AFB"/>
    <w:rsid w:val="00E80252"/>
    <w:rsid w:val="00E90098"/>
    <w:rsid w:val="00EA5A65"/>
    <w:rsid w:val="00EC7AEC"/>
    <w:rsid w:val="00EE19B9"/>
    <w:rsid w:val="00EE1D52"/>
    <w:rsid w:val="00EF5ECC"/>
    <w:rsid w:val="00F21EB1"/>
    <w:rsid w:val="00F220C7"/>
    <w:rsid w:val="00F85556"/>
    <w:rsid w:val="00F957A1"/>
    <w:rsid w:val="00FE4320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FF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6008E"/>
    <w:pPr>
      <w:spacing w:line="269" w:lineRule="exact"/>
      <w:jc w:val="both"/>
    </w:pPr>
  </w:style>
  <w:style w:type="paragraph" w:customStyle="1" w:styleId="Style6">
    <w:name w:val="Style6"/>
    <w:basedOn w:val="a"/>
    <w:uiPriority w:val="99"/>
    <w:rsid w:val="0096008E"/>
    <w:pPr>
      <w:spacing w:line="269" w:lineRule="exact"/>
      <w:ind w:hanging="576"/>
      <w:jc w:val="both"/>
    </w:pPr>
  </w:style>
  <w:style w:type="paragraph" w:customStyle="1" w:styleId="Style8">
    <w:name w:val="Style8"/>
    <w:basedOn w:val="a"/>
    <w:uiPriority w:val="99"/>
    <w:rsid w:val="0096008E"/>
  </w:style>
  <w:style w:type="paragraph" w:customStyle="1" w:styleId="Style15">
    <w:name w:val="Style15"/>
    <w:basedOn w:val="a"/>
    <w:uiPriority w:val="99"/>
    <w:rsid w:val="0096008E"/>
    <w:pPr>
      <w:spacing w:line="268" w:lineRule="exact"/>
      <w:ind w:hanging="701"/>
      <w:jc w:val="both"/>
    </w:pPr>
  </w:style>
  <w:style w:type="paragraph" w:customStyle="1" w:styleId="Style18">
    <w:name w:val="Style18"/>
    <w:basedOn w:val="a"/>
    <w:uiPriority w:val="99"/>
    <w:rsid w:val="0096008E"/>
    <w:pPr>
      <w:spacing w:line="269" w:lineRule="exact"/>
      <w:ind w:hanging="830"/>
      <w:jc w:val="both"/>
    </w:pPr>
  </w:style>
  <w:style w:type="paragraph" w:customStyle="1" w:styleId="Style22">
    <w:name w:val="Style22"/>
    <w:basedOn w:val="a"/>
    <w:uiPriority w:val="99"/>
    <w:rsid w:val="0096008E"/>
    <w:pPr>
      <w:spacing w:line="269" w:lineRule="exact"/>
      <w:jc w:val="both"/>
    </w:pPr>
  </w:style>
  <w:style w:type="paragraph" w:customStyle="1" w:styleId="Style41">
    <w:name w:val="Style41"/>
    <w:basedOn w:val="a"/>
    <w:uiPriority w:val="99"/>
    <w:rsid w:val="0096008E"/>
    <w:pPr>
      <w:jc w:val="both"/>
    </w:pPr>
  </w:style>
  <w:style w:type="character" w:customStyle="1" w:styleId="FontStyle50">
    <w:name w:val="Font Style50"/>
    <w:uiPriority w:val="99"/>
    <w:rsid w:val="0096008E"/>
    <w:rPr>
      <w:rFonts w:ascii="Verdana" w:hAnsi="Verdana" w:cs="Verdana"/>
      <w:sz w:val="18"/>
      <w:szCs w:val="18"/>
    </w:rPr>
  </w:style>
  <w:style w:type="character" w:customStyle="1" w:styleId="FontStyle58">
    <w:name w:val="Font Style58"/>
    <w:uiPriority w:val="99"/>
    <w:rsid w:val="0096008E"/>
    <w:rPr>
      <w:rFonts w:ascii="Verdana" w:hAnsi="Verdana" w:cs="Verdana"/>
      <w:b/>
      <w:bCs/>
      <w:sz w:val="18"/>
      <w:szCs w:val="18"/>
    </w:rPr>
  </w:style>
  <w:style w:type="character" w:styleId="a3">
    <w:name w:val="Hyperlink"/>
    <w:uiPriority w:val="99"/>
    <w:rsid w:val="0096008E"/>
    <w:rPr>
      <w:rFonts w:cs="Times New Roman"/>
      <w:color w:val="0066CC"/>
      <w:u w:val="single"/>
    </w:rPr>
  </w:style>
  <w:style w:type="paragraph" w:customStyle="1" w:styleId="paragraph">
    <w:name w:val="paragraph"/>
    <w:basedOn w:val="a"/>
    <w:rsid w:val="0096008E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normaltextrun1">
    <w:name w:val="normaltextrun1"/>
    <w:rsid w:val="0096008E"/>
  </w:style>
  <w:style w:type="character" w:customStyle="1" w:styleId="2">
    <w:name w:val="Основной текст (2) + Полужирный"/>
    <w:basedOn w:val="a0"/>
    <w:rsid w:val="00C52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525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259B"/>
    <w:pPr>
      <w:shd w:val="clear" w:color="auto" w:fill="FFFFFF"/>
      <w:autoSpaceDE/>
      <w:autoSpaceDN/>
      <w:adjustRightInd/>
      <w:spacing w:before="240" w:line="25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52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A7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A7F"/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7A7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A7F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7A7F"/>
  </w:style>
  <w:style w:type="character" w:styleId="a9">
    <w:name w:val="annotation reference"/>
    <w:basedOn w:val="a0"/>
    <w:uiPriority w:val="99"/>
    <w:semiHidden/>
    <w:unhideWhenUsed/>
    <w:rsid w:val="004C24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24A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24AF"/>
    <w:rPr>
      <w:rFonts w:ascii="Verdana" w:eastAsia="Times New Roman" w:hAnsi="Verdan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24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24AF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24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4A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0411B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0411BD"/>
    <w:pPr>
      <w:widowControl/>
      <w:autoSpaceDE/>
      <w:autoSpaceDN/>
      <w:adjustRightInd/>
      <w:jc w:val="both"/>
    </w:pPr>
    <w:rPr>
      <w:rFonts w:ascii="Arial" w:hAnsi="Arial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0411B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0411BD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41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6008E"/>
    <w:pPr>
      <w:spacing w:line="269" w:lineRule="exact"/>
      <w:jc w:val="both"/>
    </w:pPr>
  </w:style>
  <w:style w:type="paragraph" w:customStyle="1" w:styleId="Style6">
    <w:name w:val="Style6"/>
    <w:basedOn w:val="a"/>
    <w:uiPriority w:val="99"/>
    <w:rsid w:val="0096008E"/>
    <w:pPr>
      <w:spacing w:line="269" w:lineRule="exact"/>
      <w:ind w:hanging="576"/>
      <w:jc w:val="both"/>
    </w:pPr>
  </w:style>
  <w:style w:type="paragraph" w:customStyle="1" w:styleId="Style8">
    <w:name w:val="Style8"/>
    <w:basedOn w:val="a"/>
    <w:uiPriority w:val="99"/>
    <w:rsid w:val="0096008E"/>
  </w:style>
  <w:style w:type="paragraph" w:customStyle="1" w:styleId="Style15">
    <w:name w:val="Style15"/>
    <w:basedOn w:val="a"/>
    <w:uiPriority w:val="99"/>
    <w:rsid w:val="0096008E"/>
    <w:pPr>
      <w:spacing w:line="268" w:lineRule="exact"/>
      <w:ind w:hanging="701"/>
      <w:jc w:val="both"/>
    </w:pPr>
  </w:style>
  <w:style w:type="paragraph" w:customStyle="1" w:styleId="Style18">
    <w:name w:val="Style18"/>
    <w:basedOn w:val="a"/>
    <w:uiPriority w:val="99"/>
    <w:rsid w:val="0096008E"/>
    <w:pPr>
      <w:spacing w:line="269" w:lineRule="exact"/>
      <w:ind w:hanging="830"/>
      <w:jc w:val="both"/>
    </w:pPr>
  </w:style>
  <w:style w:type="paragraph" w:customStyle="1" w:styleId="Style22">
    <w:name w:val="Style22"/>
    <w:basedOn w:val="a"/>
    <w:uiPriority w:val="99"/>
    <w:rsid w:val="0096008E"/>
    <w:pPr>
      <w:spacing w:line="269" w:lineRule="exact"/>
      <w:jc w:val="both"/>
    </w:pPr>
  </w:style>
  <w:style w:type="paragraph" w:customStyle="1" w:styleId="Style41">
    <w:name w:val="Style41"/>
    <w:basedOn w:val="a"/>
    <w:uiPriority w:val="99"/>
    <w:rsid w:val="0096008E"/>
    <w:pPr>
      <w:jc w:val="both"/>
    </w:pPr>
  </w:style>
  <w:style w:type="character" w:customStyle="1" w:styleId="FontStyle50">
    <w:name w:val="Font Style50"/>
    <w:uiPriority w:val="99"/>
    <w:rsid w:val="0096008E"/>
    <w:rPr>
      <w:rFonts w:ascii="Verdana" w:hAnsi="Verdana" w:cs="Verdana"/>
      <w:sz w:val="18"/>
      <w:szCs w:val="18"/>
    </w:rPr>
  </w:style>
  <w:style w:type="character" w:customStyle="1" w:styleId="FontStyle58">
    <w:name w:val="Font Style58"/>
    <w:uiPriority w:val="99"/>
    <w:rsid w:val="0096008E"/>
    <w:rPr>
      <w:rFonts w:ascii="Verdana" w:hAnsi="Verdana" w:cs="Verdana"/>
      <w:b/>
      <w:bCs/>
      <w:sz w:val="18"/>
      <w:szCs w:val="18"/>
    </w:rPr>
  </w:style>
  <w:style w:type="character" w:styleId="a3">
    <w:name w:val="Hyperlink"/>
    <w:uiPriority w:val="99"/>
    <w:rsid w:val="0096008E"/>
    <w:rPr>
      <w:rFonts w:cs="Times New Roman"/>
      <w:color w:val="0066CC"/>
      <w:u w:val="single"/>
    </w:rPr>
  </w:style>
  <w:style w:type="paragraph" w:customStyle="1" w:styleId="paragraph">
    <w:name w:val="paragraph"/>
    <w:basedOn w:val="a"/>
    <w:rsid w:val="0096008E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normaltextrun1">
    <w:name w:val="normaltextrun1"/>
    <w:rsid w:val="0096008E"/>
  </w:style>
  <w:style w:type="character" w:customStyle="1" w:styleId="2">
    <w:name w:val="Основной текст (2) + Полужирный"/>
    <w:basedOn w:val="a0"/>
    <w:rsid w:val="00C52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525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259B"/>
    <w:pPr>
      <w:shd w:val="clear" w:color="auto" w:fill="FFFFFF"/>
      <w:autoSpaceDE/>
      <w:autoSpaceDN/>
      <w:adjustRightInd/>
      <w:spacing w:before="240" w:line="25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52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A7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A7F"/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7A7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A7F"/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7A7F"/>
  </w:style>
  <w:style w:type="character" w:styleId="a9">
    <w:name w:val="annotation reference"/>
    <w:basedOn w:val="a0"/>
    <w:uiPriority w:val="99"/>
    <w:semiHidden/>
    <w:unhideWhenUsed/>
    <w:rsid w:val="004C24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24A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24AF"/>
    <w:rPr>
      <w:rFonts w:ascii="Verdana" w:eastAsia="Times New Roman" w:hAnsi="Verdan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24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24AF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24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4A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0411B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0411BD"/>
    <w:pPr>
      <w:widowControl/>
      <w:autoSpaceDE/>
      <w:autoSpaceDN/>
      <w:adjustRightInd/>
      <w:jc w:val="both"/>
    </w:pPr>
    <w:rPr>
      <w:rFonts w:ascii="Arial" w:hAnsi="Arial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0411B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0411BD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411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EB8A-A7C0-4CD9-9130-10FB2EFF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</cp:revision>
  <cp:lastPrinted>2022-12-19T04:44:00Z</cp:lastPrinted>
  <dcterms:created xsi:type="dcterms:W3CDTF">2023-10-09T10:54:00Z</dcterms:created>
  <dcterms:modified xsi:type="dcterms:W3CDTF">2023-10-09T10:54:00Z</dcterms:modified>
</cp:coreProperties>
</file>